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华文中宋" w:hAnsi="华文中宋" w:eastAsia="华文中宋" w:cs="华文中宋"/>
          <w:b w:val="0"/>
          <w:bCs w:val="0"/>
        </w:rPr>
      </w:pPr>
      <w:r>
        <w:rPr>
          <w:rFonts w:hint="eastAsia" w:ascii="华文中宋" w:hAnsi="华文中宋" w:eastAsia="华文中宋" w:cs="华文中宋"/>
          <w:b w:val="0"/>
          <w:bCs w:val="0"/>
        </w:rPr>
        <w:t>教务处关于开展</w:t>
      </w:r>
      <w:r>
        <w:rPr>
          <w:rFonts w:hint="eastAsia" w:ascii="华文中宋" w:hAnsi="华文中宋" w:eastAsia="华文中宋" w:cs="华文中宋"/>
          <w:b w:val="0"/>
          <w:bCs w:val="0"/>
          <w:lang w:eastAsia="zh-CN"/>
        </w:rPr>
        <w:t>2024</w:t>
      </w:r>
      <w:r>
        <w:rPr>
          <w:rFonts w:hint="eastAsia" w:ascii="华文中宋" w:hAnsi="华文中宋" w:eastAsia="华文中宋" w:cs="华文中宋"/>
          <w:b w:val="0"/>
          <w:bCs w:val="0"/>
        </w:rPr>
        <w:t>年北京高等学校优秀教学实验室评选的通知</w:t>
      </w:r>
    </w:p>
    <w:p>
      <w:pPr>
        <w:rPr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各相关单位：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为贯彻落实根据《北京市教育委员会关于开展</w:t>
      </w: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ascii="仿宋_GB2312" w:eastAsia="仿宋_GB2312"/>
          <w:sz w:val="32"/>
          <w:szCs w:val="32"/>
        </w:rPr>
        <w:t>年北京高等学校优秀教学实验室评选的通知</w:t>
      </w:r>
      <w:r>
        <w:rPr>
          <w:rFonts w:hint="eastAsia" w:ascii="仿宋_GB2312" w:eastAsia="仿宋_GB2312"/>
          <w:sz w:val="32"/>
          <w:szCs w:val="32"/>
        </w:rPr>
        <w:t>》（京教函〔</w:t>
      </w: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216</w:t>
      </w:r>
      <w:r>
        <w:rPr>
          <w:rFonts w:hint="eastAsia" w:ascii="仿宋_GB2312" w:eastAsia="仿宋_GB2312"/>
          <w:sz w:val="32"/>
          <w:szCs w:val="32"/>
        </w:rPr>
        <w:t>号）要求，教务处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组织开展评选工作，现将有关事项通知如下：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黑体" w:hAnsi="黑体" w:eastAsia="黑体"/>
          <w:sz w:val="32"/>
          <w:szCs w:val="32"/>
        </w:rPr>
        <w:t>一、评选范围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hint="eastAsia" w:ascii="仿宋_GB2312" w:eastAsia="仿宋_GB2312"/>
          <w:sz w:val="32"/>
          <w:szCs w:val="32"/>
        </w:rPr>
        <w:t>年北京高等学校优秀教学实验室评选范围：学生受益面广、影响面宽，充分体现学校发展定位和专业建设特色，实验教学理念先进，创新人才培养成效显著，充分体现引领示范作用的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实验教学中心或</w:t>
      </w:r>
      <w:r>
        <w:rPr>
          <w:rFonts w:hint="eastAsia" w:ascii="仿宋_GB2312" w:eastAsia="仿宋_GB2312"/>
          <w:sz w:val="32"/>
          <w:szCs w:val="32"/>
        </w:rPr>
        <w:t>教学实验室。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黑体" w:hAnsi="黑体" w:eastAsia="黑体"/>
          <w:sz w:val="32"/>
          <w:szCs w:val="32"/>
        </w:rPr>
        <w:t>二、评选条件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(一)具有先进的实验教学理念，注重实验教学改革，注重对学生探索精神、科学思维、实践能力、创新能力的培养，实验教学富有特色。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(二)面向多学科专业开展实验教学，实验任务饱满，实验课程和实验项目开设充足。创新人才培养成效显著。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(三)实验室负责人和实验教学指导教师教育理念先进，学术水平高，教学科研能力强，实践经验丰富，熟悉实验技术，勇于创新。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(四)实验室仪器设备配置数量充足，品质精良，具有一定的前瞻性，组合优化。实验室规章制度明确，管理规范。实验室环境、安全、环保符合国家规范，没有出现过实验室安全事故。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黑体" w:hAnsi="黑体" w:eastAsia="黑体"/>
          <w:sz w:val="32"/>
          <w:szCs w:val="32"/>
        </w:rPr>
        <w:t>三、申报评选方式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根据上述评选条件，每个相关单位限推荐1个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教学</w:t>
      </w:r>
      <w:r>
        <w:rPr>
          <w:rFonts w:hint="eastAsia" w:ascii="仿宋_GB2312" w:eastAsia="仿宋_GB2312"/>
          <w:sz w:val="32"/>
          <w:szCs w:val="32"/>
        </w:rPr>
        <w:t>实验室，学校将组织专家评选出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个推荐至市教委。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</w:t>
      </w:r>
      <w:r>
        <w:rPr>
          <w:rFonts w:hint="eastAsia" w:ascii="黑体" w:hAnsi="黑体" w:eastAsia="黑体"/>
          <w:sz w:val="32"/>
          <w:szCs w:val="32"/>
        </w:rPr>
        <w:t>　四、申报要求</w:t>
      </w:r>
    </w:p>
    <w:p>
      <w:pPr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请</w:t>
      </w: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有意申报的</w:t>
      </w:r>
      <w:r>
        <w:rPr>
          <w:rFonts w:hint="eastAsia" w:ascii="仿宋_GB2312" w:eastAsia="仿宋_GB2312"/>
          <w:sz w:val="32"/>
          <w:szCs w:val="32"/>
        </w:rPr>
        <w:t>相关单位填报《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北京高等学校优秀教学实验室申请书</w:t>
      </w:r>
      <w:r>
        <w:rPr>
          <w:rFonts w:hint="eastAsia" w:ascii="仿宋_GB2312" w:eastAsia="仿宋_GB2312"/>
          <w:sz w:val="32"/>
          <w:szCs w:val="32"/>
        </w:rPr>
        <w:t>》，于</w:t>
      </w: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下班</w:t>
      </w:r>
      <w:r>
        <w:rPr>
          <w:rFonts w:ascii="仿宋_GB2312" w:eastAsia="仿宋_GB2312"/>
          <w:sz w:val="32"/>
          <w:szCs w:val="32"/>
        </w:rPr>
        <w:t>前将</w:t>
      </w:r>
      <w:r>
        <w:rPr>
          <w:rFonts w:hint="eastAsia" w:ascii="仿宋_GB2312" w:eastAsia="仿宋_GB2312"/>
          <w:sz w:val="32"/>
          <w:szCs w:val="32"/>
        </w:rPr>
        <w:t>候选人申报</w:t>
      </w:r>
      <w:r>
        <w:rPr>
          <w:rFonts w:ascii="仿宋_GB2312" w:eastAsia="仿宋_GB2312"/>
          <w:sz w:val="32"/>
          <w:szCs w:val="32"/>
        </w:rPr>
        <w:t>材料</w:t>
      </w:r>
      <w:r>
        <w:rPr>
          <w:rFonts w:hint="eastAsia" w:ascii="仿宋_GB2312" w:eastAsia="仿宋_GB2312"/>
          <w:sz w:val="32"/>
          <w:szCs w:val="32"/>
        </w:rPr>
        <w:t>的纸质版送至博纳楼1</w:t>
      </w:r>
      <w:r>
        <w:rPr>
          <w:rFonts w:ascii="仿宋_GB2312" w:eastAsia="仿宋_GB2312"/>
          <w:sz w:val="32"/>
          <w:szCs w:val="32"/>
        </w:rPr>
        <w:t>36</w:t>
      </w:r>
      <w:r>
        <w:rPr>
          <w:rFonts w:hint="eastAsia" w:ascii="仿宋_GB2312" w:eastAsia="仿宋_GB2312"/>
          <w:sz w:val="32"/>
          <w:szCs w:val="32"/>
        </w:rPr>
        <w:t>室，电子版（word版本）发送至jyk@cueb.edu.cn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欧</w:t>
      </w:r>
      <w:r>
        <w:rPr>
          <w:rFonts w:hint="eastAsia" w:ascii="仿宋_GB2312" w:eastAsia="仿宋_GB2312"/>
          <w:sz w:val="32"/>
          <w:szCs w:val="32"/>
        </w:rPr>
        <w:t>老师   联系电话：8395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2221</w:t>
      </w:r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附件：北京高等学校优秀教学实验室申请书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left="0" w:leftChars="0" w:firstLine="4617" w:firstLineChars="144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教务处</w:t>
      </w:r>
    </w:p>
    <w:p>
      <w:pPr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320" w:firstLineChars="1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5NTFkZDcyNDZjMTVhMWY3ZTdmY2VlYjZjOTdiNTUifQ=="/>
  </w:docVars>
  <w:rsids>
    <w:rsidRoot w:val="006A0B80"/>
    <w:rsid w:val="000C4615"/>
    <w:rsid w:val="001618A1"/>
    <w:rsid w:val="001C2D01"/>
    <w:rsid w:val="00257837"/>
    <w:rsid w:val="003A5C84"/>
    <w:rsid w:val="0043590A"/>
    <w:rsid w:val="00450EA7"/>
    <w:rsid w:val="00591019"/>
    <w:rsid w:val="005A5A8F"/>
    <w:rsid w:val="005E166C"/>
    <w:rsid w:val="005E6DE3"/>
    <w:rsid w:val="006A0B80"/>
    <w:rsid w:val="006A2658"/>
    <w:rsid w:val="006C773C"/>
    <w:rsid w:val="006F0A03"/>
    <w:rsid w:val="00830BC9"/>
    <w:rsid w:val="008323E2"/>
    <w:rsid w:val="008E1012"/>
    <w:rsid w:val="00931D58"/>
    <w:rsid w:val="00D27B40"/>
    <w:rsid w:val="00D670B4"/>
    <w:rsid w:val="00DB4BF8"/>
    <w:rsid w:val="00EB0830"/>
    <w:rsid w:val="00F64B89"/>
    <w:rsid w:val="05CB24B5"/>
    <w:rsid w:val="0BC276D5"/>
    <w:rsid w:val="1D210BFD"/>
    <w:rsid w:val="33AB32FB"/>
    <w:rsid w:val="48BB1493"/>
    <w:rsid w:val="4A1F23EA"/>
    <w:rsid w:val="552411D2"/>
    <w:rsid w:val="585D00C7"/>
    <w:rsid w:val="59566298"/>
    <w:rsid w:val="5D72288E"/>
    <w:rsid w:val="750B717B"/>
    <w:rsid w:val="7B82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9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10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125</Words>
  <Characters>713</Characters>
  <Lines>5</Lines>
  <Paragraphs>1</Paragraphs>
  <TotalTime>0</TotalTime>
  <ScaleCrop>false</ScaleCrop>
  <LinksUpToDate>false</LinksUpToDate>
  <CharactersWithSpaces>837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2023-04-24T02:11:00Z</dcterms:created>
  <dc:creator>DongLS</dc:creator>
  <cp:lastModifiedBy>Ω</cp:lastModifiedBy>
  <cp:lastPrinted>2023-04-26T00:38:00Z</cp:lastPrinted>
  <dcterms:modified xsi:type="dcterms:W3CDTF">2024-06-11T08:30:26Z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A8050124232C4EDF8BBB4978435D1C7E_12</vt:lpwstr>
  </property>
</Properties>
</file>